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4A0" w:rsidRDefault="003B664F" w:rsidP="00650C0F">
      <w:pPr>
        <w:ind w:firstLine="6521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E54FB3">
        <w:rPr>
          <w:rFonts w:ascii="Arial" w:hAnsi="Arial" w:cs="Arial"/>
        </w:rPr>
        <w:t>8</w:t>
      </w:r>
      <w:r w:rsidR="0053595C">
        <w:rPr>
          <w:rFonts w:ascii="Arial" w:hAnsi="Arial" w:cs="Arial"/>
        </w:rPr>
        <w:t xml:space="preserve"> </w:t>
      </w:r>
      <w:r w:rsidR="00CC64A0" w:rsidRPr="00032AE8">
        <w:rPr>
          <w:rFonts w:ascii="Arial" w:hAnsi="Arial" w:cs="Arial"/>
        </w:rPr>
        <w:t xml:space="preserve">к протоколу </w:t>
      </w:r>
    </w:p>
    <w:p w:rsidR="00CC64A0" w:rsidRPr="00032AE8" w:rsidRDefault="00772D03" w:rsidP="00CC64A0">
      <w:pPr>
        <w:tabs>
          <w:tab w:val="left" w:pos="3969"/>
          <w:tab w:val="left" w:pos="6237"/>
        </w:tabs>
        <w:ind w:firstLine="6521"/>
        <w:rPr>
          <w:rFonts w:ascii="Arial" w:hAnsi="Arial" w:cs="Arial"/>
        </w:rPr>
      </w:pPr>
      <w:r>
        <w:rPr>
          <w:rFonts w:ascii="Arial" w:hAnsi="Arial" w:cs="Arial"/>
        </w:rPr>
        <w:t>НТКН № 24-2018</w:t>
      </w:r>
    </w:p>
    <w:p w:rsidR="00CC64A0" w:rsidRDefault="00CC64A0" w:rsidP="00CC64A0">
      <w:pPr>
        <w:jc w:val="right"/>
        <w:rPr>
          <w:rFonts w:ascii="Times New Roman" w:hAnsi="Times New Roman"/>
          <w:i/>
        </w:rPr>
      </w:pPr>
    </w:p>
    <w:p w:rsidR="00CC64A0" w:rsidRPr="00985489" w:rsidRDefault="00CC64A0" w:rsidP="00CC64A0">
      <w:pPr>
        <w:jc w:val="center"/>
        <w:rPr>
          <w:rFonts w:ascii="Times New Roman" w:hAnsi="Times New Roman"/>
          <w:sz w:val="16"/>
          <w:szCs w:val="16"/>
        </w:rPr>
      </w:pPr>
    </w:p>
    <w:p w:rsidR="00CC64A0" w:rsidRDefault="00CC64A0" w:rsidP="00CC64A0">
      <w:pPr>
        <w:jc w:val="right"/>
        <w:rPr>
          <w:rFonts w:ascii="Times New Roman" w:hAnsi="Times New Roman"/>
          <w:sz w:val="30"/>
          <w:szCs w:val="30"/>
        </w:rPr>
      </w:pPr>
    </w:p>
    <w:p w:rsidR="00CC64A0" w:rsidRPr="003E1AD2" w:rsidRDefault="00CC64A0" w:rsidP="00CC64A0">
      <w:pPr>
        <w:jc w:val="center"/>
        <w:rPr>
          <w:rFonts w:ascii="Arial" w:hAnsi="Arial" w:cs="Arial"/>
          <w:b/>
          <w:sz w:val="22"/>
          <w:szCs w:val="22"/>
        </w:rPr>
      </w:pPr>
      <w:r w:rsidRPr="003E1AD2">
        <w:rPr>
          <w:rFonts w:ascii="Arial" w:hAnsi="Arial" w:cs="Arial"/>
          <w:b/>
          <w:sz w:val="22"/>
          <w:szCs w:val="22"/>
        </w:rPr>
        <w:t>Перечень измерений для государств-участников СНГ, в отношении которых осуществляется государственный метрологический надзор.</w:t>
      </w:r>
    </w:p>
    <w:p w:rsidR="00CC64A0" w:rsidRPr="003E1AD2" w:rsidRDefault="00CC64A0" w:rsidP="00CC64A0">
      <w:pPr>
        <w:jc w:val="center"/>
        <w:rPr>
          <w:rFonts w:ascii="Arial" w:hAnsi="Arial" w:cs="Arial"/>
          <w:sz w:val="22"/>
          <w:szCs w:val="22"/>
        </w:rPr>
      </w:pPr>
    </w:p>
    <w:p w:rsidR="00CC64A0" w:rsidRPr="003E1AD2" w:rsidRDefault="00CC64A0" w:rsidP="00CC64A0">
      <w:pPr>
        <w:jc w:val="both"/>
        <w:rPr>
          <w:rFonts w:ascii="Arial" w:eastAsia="Times New Roman" w:hAnsi="Arial" w:cs="Arial"/>
          <w:sz w:val="18"/>
          <w:szCs w:val="18"/>
        </w:rPr>
      </w:pPr>
      <w:r w:rsidRPr="003E1AD2">
        <w:rPr>
          <w:rFonts w:ascii="Arial" w:eastAsia="Times New Roman" w:hAnsi="Arial" w:cs="Arial"/>
          <w:sz w:val="18"/>
          <w:szCs w:val="18"/>
        </w:rPr>
        <w:tab/>
      </w:r>
      <w:r w:rsidRPr="003E1AD2">
        <w:rPr>
          <w:rFonts w:ascii="Arial" w:hAnsi="Arial" w:cs="Arial"/>
          <w:sz w:val="18"/>
          <w:szCs w:val="18"/>
        </w:rPr>
        <w:t>Перечень измерений для государств-участников СНГ, в отношении которых осуществляется государственный метрологический надзор (далее – Перечень) составлен на основании  Модельного Закона «Об о</w:t>
      </w:r>
      <w:r w:rsidR="00141AEB">
        <w:rPr>
          <w:rFonts w:ascii="Arial" w:hAnsi="Arial" w:cs="Arial"/>
          <w:sz w:val="18"/>
          <w:szCs w:val="18"/>
        </w:rPr>
        <w:t xml:space="preserve">беспечении единства измерений» </w:t>
      </w:r>
      <w:r w:rsidRPr="003E1AD2">
        <w:rPr>
          <w:rFonts w:ascii="Arial" w:hAnsi="Arial" w:cs="Arial"/>
          <w:sz w:val="18"/>
          <w:szCs w:val="18"/>
        </w:rPr>
        <w:t>утвержденного постановлением Межпарламентской ассамблеи государств-участников СНГ от 15 июня 1998 г. №11 (далее – Закон).</w:t>
      </w:r>
    </w:p>
    <w:p w:rsidR="00CC64A0" w:rsidRPr="003E1AD2" w:rsidRDefault="00CC64A0" w:rsidP="00CC64A0">
      <w:pPr>
        <w:rPr>
          <w:rFonts w:ascii="Arial" w:eastAsia="Times New Roman" w:hAnsi="Arial" w:cs="Arial"/>
          <w:sz w:val="18"/>
          <w:szCs w:val="18"/>
        </w:rPr>
      </w:pPr>
    </w:p>
    <w:p w:rsidR="00CC64A0" w:rsidRDefault="00CC64A0" w:rsidP="00CC64A0">
      <w:pPr>
        <w:ind w:firstLine="708"/>
        <w:jc w:val="both"/>
        <w:rPr>
          <w:rFonts w:ascii="Arial" w:eastAsia="Times New Roman" w:hAnsi="Arial" w:cs="Arial"/>
          <w:sz w:val="18"/>
          <w:szCs w:val="18"/>
        </w:rPr>
      </w:pPr>
      <w:r w:rsidRPr="00CC64A0">
        <w:rPr>
          <w:rFonts w:ascii="Arial" w:eastAsia="Times New Roman" w:hAnsi="Arial" w:cs="Arial"/>
          <w:sz w:val="18"/>
          <w:szCs w:val="18"/>
        </w:rPr>
        <w:t>Согласно статьи 13 Закона государственный метрологический контроль и надзор, осуществляемые с целью проверки соблюдения метрологических правил и норм, распространяются на:</w:t>
      </w:r>
    </w:p>
    <w:p w:rsidR="00CC64A0" w:rsidRPr="00CC64A0" w:rsidRDefault="00CC64A0" w:rsidP="00CC64A0">
      <w:pPr>
        <w:ind w:firstLine="708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9392"/>
      </w:tblGrid>
      <w:tr w:rsidR="00CC64A0" w:rsidRPr="00CC64A0" w:rsidTr="004638B4">
        <w:tc>
          <w:tcPr>
            <w:tcW w:w="461" w:type="dxa"/>
          </w:tcPr>
          <w:p w:rsidR="00CC64A0" w:rsidRDefault="00CC64A0">
            <w:pPr>
              <w:rPr>
                <w:rFonts w:ascii="Arial" w:hAnsi="Arial" w:cs="Arial"/>
                <w:sz w:val="18"/>
                <w:szCs w:val="18"/>
              </w:rPr>
            </w:pPr>
            <w:r w:rsidRPr="00CC64A0">
              <w:rPr>
                <w:rFonts w:ascii="Arial" w:hAnsi="Arial" w:cs="Arial"/>
                <w:sz w:val="18"/>
                <w:szCs w:val="18"/>
              </w:rPr>
              <w:t>№</w:t>
            </w:r>
          </w:p>
          <w:p w:rsidR="00223C2A" w:rsidRPr="00CC64A0" w:rsidRDefault="00223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п/п</w:t>
            </w:r>
          </w:p>
        </w:tc>
        <w:tc>
          <w:tcPr>
            <w:tcW w:w="9392" w:type="dxa"/>
          </w:tcPr>
          <w:p w:rsidR="00CC64A0" w:rsidRPr="00CC64A0" w:rsidRDefault="00CC64A0" w:rsidP="00CC64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4A0">
              <w:rPr>
                <w:rFonts w:ascii="Arial" w:hAnsi="Arial" w:cs="Arial"/>
                <w:sz w:val="18"/>
                <w:szCs w:val="18"/>
              </w:rPr>
              <w:t>Перечень измерений для государств-участников СНГ, в отношении которых осуществляется государственный метрологический надзор.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З</w:t>
            </w:r>
            <w:r w:rsidR="00480BAF">
              <w:rPr>
                <w:rFonts w:ascii="Arial" w:eastAsia="Times New Roman" w:hAnsi="Arial" w:cs="Arial"/>
                <w:b/>
                <w:sz w:val="18"/>
                <w:szCs w:val="18"/>
              </w:rPr>
              <w:t>дравоохранение, ветеринария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состояния здоровья человека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480BAF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 xml:space="preserve">змерения при определении состояния здоровья животных. 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О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храну окружающей среды: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содержания вредных веществ в выбросах из стационарных источников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CC64A0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2.2.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в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редных веществ в сточных водах.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О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беспечение безопасности труда, продукции, процессов:</w:t>
            </w:r>
          </w:p>
          <w:p w:rsidR="00CC64A0" w:rsidRPr="00135CA4" w:rsidRDefault="00CC64A0" w:rsidP="00480BAF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3.1.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опасных факторов на рабочем месте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CC64A0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проведении испытаний средств измерений при утверждении типа.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CC64A0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F868DB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9392" w:type="dxa"/>
          </w:tcPr>
          <w:p w:rsidR="00CC64A0" w:rsidRPr="003E1AD2" w:rsidRDefault="00F868DB" w:rsidP="00480BAF">
            <w:pPr>
              <w:spacing w:before="40" w:after="4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Т</w:t>
            </w:r>
            <w:r w:rsidR="00CC64A0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орговые операции и взаимные расчеты между покупателем и продавцом:</w:t>
            </w:r>
          </w:p>
          <w:p w:rsidR="00CC64A0" w:rsidRPr="00135CA4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4.1.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объема и массы реализуемого товара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135CA4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4.2.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определении объемов потребления энергоресурсов</w:t>
            </w:r>
            <w:r w:rsidR="00135CA4" w:rsidRPr="00135CA4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:rsidR="00CC64A0" w:rsidRPr="00480BAF" w:rsidRDefault="00CC64A0" w:rsidP="00480BAF">
            <w:pPr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4.3. </w:t>
            </w:r>
            <w:r w:rsidR="00135CA4">
              <w:rPr>
                <w:rFonts w:ascii="Arial" w:eastAsia="Times New Roman" w:hAnsi="Arial" w:cs="Arial"/>
                <w:sz w:val="18"/>
                <w:szCs w:val="18"/>
              </w:rPr>
              <w:t>и</w:t>
            </w:r>
            <w:r w:rsidRPr="003E1AD2">
              <w:rPr>
                <w:rFonts w:ascii="Arial" w:eastAsia="Times New Roman" w:hAnsi="Arial" w:cs="Arial"/>
                <w:sz w:val="18"/>
                <w:szCs w:val="18"/>
              </w:rPr>
              <w:t>змерения при реализации топлива.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4638B4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3F2EFF" w:rsidRPr="00F868D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392" w:type="dxa"/>
          </w:tcPr>
          <w:p w:rsidR="003F2EFF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Г</w:t>
            </w:r>
            <w:r w:rsidR="003F2EFF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еодезические и гидрометеорологические работы:</w:t>
            </w:r>
          </w:p>
          <w:p w:rsidR="003F2EFF" w:rsidRPr="00135CA4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.1.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змерения при создании и обновлении государственных топографических карт и планов в графической, цифровой, фотографической и иных формах</w:t>
            </w:r>
            <w:r w:rsidR="00135CA4" w:rsidRPr="00135CA4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CC64A0" w:rsidRPr="00480BAF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bookmarkStart w:id="0" w:name="_GoBack"/>
            <w:bookmarkEnd w:id="0"/>
            <w:r w:rsidR="003F2EFF">
              <w:rPr>
                <w:rFonts w:ascii="Arial" w:hAnsi="Arial" w:cs="Arial"/>
                <w:sz w:val="18"/>
                <w:szCs w:val="18"/>
              </w:rPr>
              <w:t xml:space="preserve">.2. </w:t>
            </w:r>
            <w:r w:rsidR="00135CA4">
              <w:rPr>
                <w:rFonts w:ascii="Arial" w:hAnsi="Arial" w:cs="Arial"/>
                <w:sz w:val="18"/>
                <w:szCs w:val="18"/>
              </w:rPr>
              <w:t>г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еодезические измерения при выполнении кадастровых и землеустроительных работ.</w:t>
            </w:r>
          </w:p>
        </w:tc>
      </w:tr>
      <w:tr w:rsidR="00CC64A0" w:rsidRPr="00CC64A0" w:rsidTr="004638B4">
        <w:tc>
          <w:tcPr>
            <w:tcW w:w="461" w:type="dxa"/>
          </w:tcPr>
          <w:p w:rsidR="00CC64A0" w:rsidRPr="00F868DB" w:rsidRDefault="004638B4" w:rsidP="00480BA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3F2EFF" w:rsidRPr="00F868D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9392" w:type="dxa"/>
          </w:tcPr>
          <w:p w:rsidR="003F2EFF" w:rsidRPr="003E1AD2" w:rsidRDefault="00F868DB" w:rsidP="00480BAF">
            <w:pPr>
              <w:spacing w:before="40" w:after="40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П</w:t>
            </w:r>
            <w:r w:rsidR="003F2EFF" w:rsidRPr="003E1AD2">
              <w:rPr>
                <w:rFonts w:ascii="Arial" w:eastAsia="Times New Roman" w:hAnsi="Arial" w:cs="Arial"/>
                <w:b/>
                <w:sz w:val="18"/>
                <w:szCs w:val="18"/>
              </w:rPr>
              <w:t>очтовые операции, услуги электросвязи:</w:t>
            </w:r>
          </w:p>
          <w:p w:rsidR="00F868DB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.1.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змерения, выполняемые при оказании услуг почтовой связи: </w:t>
            </w:r>
          </w:p>
          <w:p w:rsidR="00F868DB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измерение массы почтовых отправлений (за исключением почтовых карточек и простых писем); </w:t>
            </w:r>
          </w:p>
          <w:p w:rsidR="003F2EFF" w:rsidRPr="003E1AD2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измерение линейных размеров (габаритов) почтовых отправлений (за исключением почтовых карточек и простых писем)</w:t>
            </w:r>
            <w:r w:rsidR="003F2EF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868DB" w:rsidRDefault="006A0BEF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3F2EFF">
              <w:rPr>
                <w:rFonts w:ascii="Arial" w:hAnsi="Arial" w:cs="Arial"/>
                <w:sz w:val="18"/>
                <w:szCs w:val="18"/>
              </w:rPr>
              <w:t xml:space="preserve">.2. </w:t>
            </w:r>
            <w:r w:rsidR="00135CA4">
              <w:rPr>
                <w:rFonts w:ascii="Arial" w:hAnsi="Arial" w:cs="Arial"/>
                <w:sz w:val="18"/>
                <w:szCs w:val="18"/>
              </w:rPr>
              <w:t>и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змерения, выполняемые при оказании услуг электросвязи в части учета объема оказанных услуг: </w:t>
            </w:r>
          </w:p>
          <w:p w:rsidR="00F868DB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 xml:space="preserve">измерение продолжительности соединения (сеанса связи); </w:t>
            </w:r>
          </w:p>
          <w:p w:rsidR="00CC64A0" w:rsidRPr="00480BAF" w:rsidRDefault="00F868DB" w:rsidP="00480BA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3F2EFF" w:rsidRPr="003E1AD2">
              <w:rPr>
                <w:rFonts w:ascii="Arial" w:hAnsi="Arial" w:cs="Arial"/>
                <w:sz w:val="18"/>
                <w:szCs w:val="18"/>
              </w:rPr>
              <w:t>измерение объема переданной (принятой) информации (данных).</w:t>
            </w:r>
          </w:p>
        </w:tc>
      </w:tr>
    </w:tbl>
    <w:p w:rsidR="00892116" w:rsidRPr="00650C0F" w:rsidRDefault="00892116" w:rsidP="00480BAF">
      <w:pPr>
        <w:spacing w:before="40" w:after="40"/>
        <w:rPr>
          <w:rFonts w:ascii="Arial" w:hAnsi="Arial" w:cs="Arial"/>
          <w:sz w:val="2"/>
          <w:szCs w:val="2"/>
        </w:rPr>
      </w:pPr>
    </w:p>
    <w:sectPr w:rsidR="00892116" w:rsidRPr="00650C0F" w:rsidSect="00CC64A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2D8" w:rsidRDefault="008762D8" w:rsidP="00FF05F5">
      <w:r>
        <w:separator/>
      </w:r>
    </w:p>
  </w:endnote>
  <w:endnote w:type="continuationSeparator" w:id="0">
    <w:p w:rsidR="008762D8" w:rsidRDefault="008762D8" w:rsidP="00FF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2D8" w:rsidRDefault="008762D8" w:rsidP="00FF05F5">
      <w:r>
        <w:separator/>
      </w:r>
    </w:p>
  </w:footnote>
  <w:footnote w:type="continuationSeparator" w:id="0">
    <w:p w:rsidR="008762D8" w:rsidRDefault="008762D8" w:rsidP="00FF0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A9"/>
    <w:rsid w:val="000532DE"/>
    <w:rsid w:val="00120536"/>
    <w:rsid w:val="00135CA4"/>
    <w:rsid w:val="00141AEB"/>
    <w:rsid w:val="00223C2A"/>
    <w:rsid w:val="003112C7"/>
    <w:rsid w:val="003841B8"/>
    <w:rsid w:val="003B664F"/>
    <w:rsid w:val="003F2EFF"/>
    <w:rsid w:val="00447106"/>
    <w:rsid w:val="004638B4"/>
    <w:rsid w:val="00480BAF"/>
    <w:rsid w:val="0053595C"/>
    <w:rsid w:val="005A1E94"/>
    <w:rsid w:val="005C7DC2"/>
    <w:rsid w:val="00650C0F"/>
    <w:rsid w:val="006A0BEF"/>
    <w:rsid w:val="00772D03"/>
    <w:rsid w:val="00864865"/>
    <w:rsid w:val="008762D8"/>
    <w:rsid w:val="00892116"/>
    <w:rsid w:val="008951AD"/>
    <w:rsid w:val="00897CE5"/>
    <w:rsid w:val="008A0790"/>
    <w:rsid w:val="00902B4A"/>
    <w:rsid w:val="0090597A"/>
    <w:rsid w:val="00A26A0B"/>
    <w:rsid w:val="00A5076F"/>
    <w:rsid w:val="00A75AED"/>
    <w:rsid w:val="00A810C6"/>
    <w:rsid w:val="00AC018E"/>
    <w:rsid w:val="00B2203B"/>
    <w:rsid w:val="00B33FBC"/>
    <w:rsid w:val="00CC00A9"/>
    <w:rsid w:val="00CC64A0"/>
    <w:rsid w:val="00E059A0"/>
    <w:rsid w:val="00E54FB3"/>
    <w:rsid w:val="00F3347D"/>
    <w:rsid w:val="00F533BC"/>
    <w:rsid w:val="00F64DB8"/>
    <w:rsid w:val="00F868DB"/>
    <w:rsid w:val="00FC6389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74891-4EB3-4990-A85B-4B6A1F6F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4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0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5F5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Hp</cp:lastModifiedBy>
  <cp:revision>29</cp:revision>
  <cp:lastPrinted>2017-07-24T07:50:00Z</cp:lastPrinted>
  <dcterms:created xsi:type="dcterms:W3CDTF">2017-07-24T07:34:00Z</dcterms:created>
  <dcterms:modified xsi:type="dcterms:W3CDTF">2018-03-14T05:47:00Z</dcterms:modified>
</cp:coreProperties>
</file>